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5167"/>
      </w:tblGrid>
      <w:tr w:rsidR="00CE1F6E" w:rsidRPr="009E5788" w:rsidTr="00196AD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F6E" w:rsidRPr="00AE7FCC" w:rsidRDefault="00CE1F6E" w:rsidP="00CE1F6E">
            <w:pPr>
              <w:spacing w:after="150" w:line="276" w:lineRule="auto"/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</w:pP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School:</w:t>
            </w: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 xml:space="preserve"> </w:t>
            </w: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.......................................</w:t>
            </w:r>
          </w:p>
          <w:p w:rsidR="00CE1F6E" w:rsidRPr="00AE7FCC" w:rsidRDefault="00CE1F6E" w:rsidP="00CE1F6E">
            <w:pPr>
              <w:spacing w:after="150" w:line="276" w:lineRule="auto"/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</w:pP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Full name: .......................................</w:t>
            </w:r>
          </w:p>
          <w:p w:rsidR="00CE1F6E" w:rsidRPr="00AE7FCC" w:rsidRDefault="00CE1F6E" w:rsidP="00CE1F6E">
            <w:pPr>
              <w:spacing w:after="150" w:line="276" w:lineRule="auto"/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Class:</w:t>
            </w: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.................................</w:t>
            </w:r>
          </w:p>
        </w:tc>
        <w:tc>
          <w:tcPr>
            <w:tcW w:w="5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F6E" w:rsidRPr="00DA606C" w:rsidRDefault="00CE1F6E" w:rsidP="00CE1F6E">
            <w:pPr>
              <w:spacing w:line="276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 </w:t>
            </w:r>
            <w:r w:rsidRPr="00DA606C">
              <w:rPr>
                <w:rFonts w:ascii="Comic Sans MS" w:hAnsi="Comic Sans MS"/>
                <w:b/>
                <w:bCs/>
                <w:sz w:val="26"/>
                <w:szCs w:val="26"/>
              </w:rPr>
              <w:t>PHONICS - SMART TEST</w:t>
            </w:r>
            <w:r w:rsidRPr="00DA606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CE1F6E" w:rsidRPr="00821F68" w:rsidRDefault="00CE1F6E" w:rsidP="00CE1F6E">
            <w:pPr>
              <w:tabs>
                <w:tab w:val="center" w:pos="4819"/>
                <w:tab w:val="left" w:pos="7050"/>
              </w:tabs>
              <w:spacing w:line="276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DA606C">
              <w:rPr>
                <w:rFonts w:ascii="Comic Sans MS" w:hAnsi="Comic Sans MS"/>
                <w:b/>
                <w:sz w:val="26"/>
                <w:szCs w:val="26"/>
              </w:rPr>
              <w:tab/>
              <w:t xml:space="preserve">LEVEL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Pr="00DA606C">
              <w:rPr>
                <w:rFonts w:ascii="Comic Sans MS" w:hAnsi="Comic Sans MS"/>
                <w:b/>
                <w:sz w:val="26"/>
                <w:szCs w:val="26"/>
              </w:rPr>
              <w:t xml:space="preserve"> - TERM 1 –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Final 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1F6E" w:rsidRPr="00AE7FCC" w:rsidRDefault="00CE1F6E" w:rsidP="00CE1F6E">
            <w:pPr>
              <w:spacing w:line="276" w:lineRule="auto"/>
              <w:rPr>
                <w:rFonts w:ascii="Comic Sans MS" w:hAnsi="Comic Sans MS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   </w:t>
            </w:r>
            <w:r w:rsidRPr="00AE7FCC">
              <w:rPr>
                <w:rFonts w:ascii="Comic Sans MS" w:hAnsi="Comic Sans MS" w:cs="Times New Roman"/>
                <w:b/>
                <w:szCs w:val="28"/>
              </w:rPr>
              <w:t>School year: 20</w:t>
            </w:r>
            <w:r w:rsidR="00F65EAF">
              <w:rPr>
                <w:rFonts w:ascii="Comic Sans MS" w:hAnsi="Comic Sans MS" w:cs="Times New Roman"/>
                <w:b/>
                <w:szCs w:val="28"/>
              </w:rPr>
              <w:t>21</w:t>
            </w:r>
            <w:r w:rsidRPr="00AE7FCC">
              <w:rPr>
                <w:rFonts w:ascii="Comic Sans MS" w:hAnsi="Comic Sans MS" w:cs="Times New Roman"/>
                <w:b/>
                <w:szCs w:val="28"/>
              </w:rPr>
              <w:t>-20</w:t>
            </w:r>
            <w:r w:rsidR="00F65EAF">
              <w:rPr>
                <w:rFonts w:ascii="Comic Sans MS" w:hAnsi="Comic Sans MS" w:cs="Times New Roman"/>
                <w:b/>
                <w:szCs w:val="28"/>
              </w:rPr>
              <w:t>22</w:t>
            </w:r>
          </w:p>
          <w:p w:rsidR="00CE1F6E" w:rsidRPr="009E5788" w:rsidRDefault="00CE1F6E" w:rsidP="00CE1F6E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 xml:space="preserve">             </w:t>
            </w:r>
            <w:r w:rsidRPr="00AE7FCC">
              <w:rPr>
                <w:rFonts w:ascii="Comic Sans MS" w:eastAsia="Times New Roman" w:hAnsi="Comic Sans MS" w:cs="Times New Roman"/>
                <w:b/>
                <w:bCs/>
                <w:color w:val="333333"/>
                <w:szCs w:val="28"/>
              </w:rPr>
              <w:t>Time: 40 minutes</w:t>
            </w:r>
          </w:p>
        </w:tc>
        <w:bookmarkStart w:id="0" w:name="_GoBack"/>
        <w:bookmarkEnd w:id="0"/>
      </w:tr>
    </w:tbl>
    <w:tbl>
      <w:tblPr>
        <w:tblStyle w:val="TableGrid"/>
        <w:tblW w:w="1043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6"/>
        <w:gridCol w:w="1054"/>
        <w:gridCol w:w="1170"/>
        <w:gridCol w:w="1080"/>
        <w:gridCol w:w="1170"/>
        <w:gridCol w:w="1483"/>
        <w:gridCol w:w="1341"/>
        <w:gridCol w:w="2032"/>
      </w:tblGrid>
      <w:tr w:rsidR="00CE1F6E" w:rsidRPr="005461C9" w:rsidTr="00650B96">
        <w:trPr>
          <w:trHeight w:val="671"/>
        </w:trPr>
        <w:tc>
          <w:tcPr>
            <w:tcW w:w="1106" w:type="dxa"/>
          </w:tcPr>
          <w:p w:rsidR="00CE1F6E" w:rsidRPr="005461C9" w:rsidRDefault="00CE1F6E" w:rsidP="00CE1F6E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MARKS</w:t>
            </w:r>
          </w:p>
        </w:tc>
        <w:tc>
          <w:tcPr>
            <w:tcW w:w="2224" w:type="dxa"/>
            <w:gridSpan w:val="2"/>
          </w:tcPr>
          <w:p w:rsidR="00CE1F6E" w:rsidRPr="005461C9" w:rsidRDefault="00CE1F6E" w:rsidP="00CE1F6E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LISTENING</w:t>
            </w:r>
          </w:p>
        </w:tc>
        <w:tc>
          <w:tcPr>
            <w:tcW w:w="2250" w:type="dxa"/>
            <w:gridSpan w:val="2"/>
          </w:tcPr>
          <w:p w:rsidR="00CE1F6E" w:rsidRPr="005461C9" w:rsidRDefault="00CE1F6E" w:rsidP="00CE1F6E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READING AND WRITING</w:t>
            </w:r>
          </w:p>
        </w:tc>
        <w:tc>
          <w:tcPr>
            <w:tcW w:w="1483" w:type="dxa"/>
          </w:tcPr>
          <w:p w:rsidR="00CE1F6E" w:rsidRPr="005461C9" w:rsidRDefault="00CE1F6E" w:rsidP="00CE1F6E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SPEAKING</w:t>
            </w:r>
          </w:p>
        </w:tc>
        <w:tc>
          <w:tcPr>
            <w:tcW w:w="1341" w:type="dxa"/>
          </w:tcPr>
          <w:p w:rsidR="00CE1F6E" w:rsidRPr="005461C9" w:rsidRDefault="00CE1F6E" w:rsidP="00CE1F6E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TOTAL</w:t>
            </w:r>
          </w:p>
        </w:tc>
        <w:tc>
          <w:tcPr>
            <w:tcW w:w="2032" w:type="dxa"/>
          </w:tcPr>
          <w:p w:rsidR="00CE1F6E" w:rsidRPr="005461C9" w:rsidRDefault="00CE1F6E" w:rsidP="00CE1F6E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5461C9">
              <w:rPr>
                <w:rFonts w:ascii="Comic Sans MS" w:hAnsi="Comic Sans MS" w:cs="Times New Roman"/>
                <w:b/>
                <w:sz w:val="24"/>
                <w:u w:val="single"/>
              </w:rPr>
              <w:t>COMMENTS</w:t>
            </w:r>
          </w:p>
        </w:tc>
      </w:tr>
      <w:tr w:rsidR="00650B96" w:rsidRPr="005461C9" w:rsidTr="00650B96">
        <w:trPr>
          <w:trHeight w:val="507"/>
        </w:trPr>
        <w:tc>
          <w:tcPr>
            <w:tcW w:w="1106" w:type="dxa"/>
            <w:vMerge w:val="restart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54" w:type="dxa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>P1</w:t>
            </w:r>
          </w:p>
        </w:tc>
        <w:tc>
          <w:tcPr>
            <w:tcW w:w="1170" w:type="dxa"/>
          </w:tcPr>
          <w:p w:rsidR="00650B96" w:rsidRPr="005461C9" w:rsidRDefault="00650B96" w:rsidP="00650B96">
            <w:pPr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>P2</w:t>
            </w:r>
          </w:p>
        </w:tc>
        <w:tc>
          <w:tcPr>
            <w:tcW w:w="1080" w:type="dxa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>P1</w:t>
            </w:r>
          </w:p>
        </w:tc>
        <w:tc>
          <w:tcPr>
            <w:tcW w:w="1170" w:type="dxa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5461C9">
              <w:rPr>
                <w:rFonts w:ascii="Comic Sans MS" w:hAnsi="Comic Sans MS"/>
                <w:i/>
              </w:rPr>
              <w:t>P2</w:t>
            </w:r>
          </w:p>
        </w:tc>
        <w:tc>
          <w:tcPr>
            <w:tcW w:w="1483" w:type="dxa"/>
            <w:vMerge w:val="restart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341" w:type="dxa"/>
            <w:vMerge w:val="restart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032" w:type="dxa"/>
            <w:vMerge w:val="restart"/>
          </w:tcPr>
          <w:p w:rsidR="00650B96" w:rsidRPr="005461C9" w:rsidRDefault="00650B96" w:rsidP="009E40CF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650B96" w:rsidRPr="005461C9" w:rsidTr="00650B96">
        <w:trPr>
          <w:trHeight w:val="311"/>
        </w:trPr>
        <w:tc>
          <w:tcPr>
            <w:tcW w:w="1106" w:type="dxa"/>
            <w:vMerge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054" w:type="dxa"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483" w:type="dxa"/>
            <w:vMerge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41" w:type="dxa"/>
            <w:vMerge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032" w:type="dxa"/>
            <w:vMerge/>
          </w:tcPr>
          <w:p w:rsidR="00650B96" w:rsidRPr="005461C9" w:rsidRDefault="00650B96" w:rsidP="00CE1F6E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CE1F6E" w:rsidRPr="00CE1F6E" w:rsidRDefault="00CE1F6E" w:rsidP="00CE1F6E">
      <w:pPr>
        <w:spacing w:after="0" w:line="276" w:lineRule="auto"/>
        <w:jc w:val="both"/>
        <w:rPr>
          <w:rFonts w:ascii="Comic Sans MS" w:hAnsi="Comic Sans MS"/>
          <w:b/>
          <w:szCs w:val="28"/>
        </w:rPr>
      </w:pPr>
      <w:r w:rsidRPr="00CE1F6E">
        <w:rPr>
          <w:rFonts w:ascii="Comic Sans MS" w:hAnsi="Comic Sans MS"/>
          <w:b/>
          <w:szCs w:val="28"/>
        </w:rPr>
        <w:t>SECTION 1 – LISTENING (</w:t>
      </w:r>
      <w:r w:rsidR="00A96717">
        <w:rPr>
          <w:rFonts w:ascii="Comic Sans MS" w:hAnsi="Comic Sans MS"/>
          <w:b/>
          <w:szCs w:val="28"/>
        </w:rPr>
        <w:t>4</w:t>
      </w:r>
      <w:r w:rsidRPr="00CE1F6E">
        <w:rPr>
          <w:rFonts w:ascii="Comic Sans MS" w:hAnsi="Comic Sans MS"/>
          <w:b/>
          <w:szCs w:val="28"/>
        </w:rPr>
        <w:t>pts)</w:t>
      </w:r>
    </w:p>
    <w:p w:rsidR="00CE1F6E" w:rsidRPr="00CE1F6E" w:rsidRDefault="00CE1F6E" w:rsidP="00CE1F6E">
      <w:pPr>
        <w:spacing w:line="276" w:lineRule="auto"/>
        <w:rPr>
          <w:rFonts w:ascii="Comic Sans MS" w:hAnsi="Comic Sans MS"/>
          <w:b/>
          <w:sz w:val="26"/>
          <w:szCs w:val="26"/>
        </w:rPr>
      </w:pPr>
      <w:r w:rsidRPr="00CE1F6E">
        <w:rPr>
          <w:rFonts w:ascii="Comic Sans MS" w:hAnsi="Comic Sans MS"/>
          <w:b/>
          <w:sz w:val="26"/>
          <w:szCs w:val="26"/>
        </w:rPr>
        <w:t>Part I. Listen and number the pictures. There is one example.(</w:t>
      </w:r>
      <w:r w:rsidR="00A96717">
        <w:rPr>
          <w:rFonts w:ascii="Comic Sans MS" w:hAnsi="Comic Sans MS"/>
          <w:b/>
          <w:sz w:val="26"/>
          <w:szCs w:val="26"/>
        </w:rPr>
        <w:t>2</w:t>
      </w:r>
      <w:r w:rsidRPr="00CE1F6E">
        <w:rPr>
          <w:rFonts w:ascii="Comic Sans MS" w:hAnsi="Comic Sans MS"/>
          <w:b/>
          <w:sz w:val="26"/>
          <w:szCs w:val="26"/>
        </w:rPr>
        <w:t xml:space="preserve"> pts).</w:t>
      </w:r>
    </w:p>
    <w:p w:rsidR="00CE1F6E" w:rsidRPr="00C52E7D" w:rsidRDefault="00CE1F6E" w:rsidP="00CE1F6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inline distT="0" distB="0" distL="0" distR="0">
            <wp:extent cx="6797040" cy="5158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2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6E" w:rsidRDefault="00CE1F6E" w:rsidP="00CE1F6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CE1F6E" w:rsidRDefault="00CE1F6E" w:rsidP="00CE1F6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CE1F6E" w:rsidRDefault="00CE1F6E" w:rsidP="00CE1F6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Part II</w:t>
      </w:r>
      <w:r w:rsidRPr="00C52E7D">
        <w:rPr>
          <w:rFonts w:ascii="Comic Sans MS" w:hAnsi="Comic Sans MS"/>
          <w:b/>
          <w:sz w:val="26"/>
          <w:szCs w:val="26"/>
        </w:rPr>
        <w:t>. Listen and tick (</w:t>
      </w:r>
      <w:r w:rsidRPr="00C52E7D">
        <w:rPr>
          <w:rFonts w:ascii="Comic Sans MS" w:hAnsi="Comic Sans MS"/>
          <w:b/>
          <w:sz w:val="26"/>
          <w:szCs w:val="26"/>
        </w:rPr>
        <w:sym w:font="Wingdings" w:char="F0FC"/>
      </w:r>
      <w:r w:rsidRPr="00C52E7D">
        <w:rPr>
          <w:rFonts w:ascii="Comic Sans MS" w:hAnsi="Comic Sans MS"/>
          <w:b/>
          <w:sz w:val="26"/>
          <w:szCs w:val="26"/>
        </w:rPr>
        <w:t xml:space="preserve">) the </w:t>
      </w:r>
      <w:r>
        <w:rPr>
          <w:rFonts w:ascii="Comic Sans MS" w:hAnsi="Comic Sans MS"/>
          <w:b/>
          <w:sz w:val="26"/>
          <w:szCs w:val="26"/>
        </w:rPr>
        <w:t>box</w:t>
      </w:r>
      <w:r w:rsidRPr="00C52E7D">
        <w:rPr>
          <w:rFonts w:ascii="Comic Sans MS" w:hAnsi="Comic Sans MS"/>
          <w:b/>
          <w:sz w:val="26"/>
          <w:szCs w:val="26"/>
        </w:rPr>
        <w:t xml:space="preserve">. There is </w:t>
      </w:r>
      <w:r w:rsidRPr="00C52E7D">
        <w:rPr>
          <w:rFonts w:ascii="Comic Sans MS" w:hAnsi="Comic Sans MS"/>
          <w:b/>
          <w:sz w:val="26"/>
          <w:szCs w:val="26"/>
          <w:lang w:val="vi-VN"/>
        </w:rPr>
        <w:t>o</w:t>
      </w:r>
      <w:r w:rsidRPr="00C52E7D">
        <w:rPr>
          <w:rFonts w:ascii="Comic Sans MS" w:hAnsi="Comic Sans MS"/>
          <w:b/>
          <w:sz w:val="26"/>
          <w:szCs w:val="26"/>
        </w:rPr>
        <w:t>ne example. (</w:t>
      </w:r>
      <w:r w:rsidR="00A96717">
        <w:rPr>
          <w:rFonts w:ascii="Comic Sans MS" w:hAnsi="Comic Sans MS"/>
          <w:b/>
          <w:sz w:val="26"/>
          <w:szCs w:val="26"/>
        </w:rPr>
        <w:t>2</w:t>
      </w:r>
      <w:r w:rsidRPr="00C52E7D">
        <w:rPr>
          <w:rFonts w:ascii="Comic Sans MS" w:hAnsi="Comic Sans MS"/>
          <w:b/>
          <w:sz w:val="26"/>
          <w:szCs w:val="26"/>
        </w:rPr>
        <w:t xml:space="preserve"> pts)</w:t>
      </w:r>
    </w:p>
    <w:p w:rsidR="00453A40" w:rsidRDefault="00A967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3532505</wp:posOffset>
                </wp:positionV>
                <wp:extent cx="822960" cy="3886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7" w:rsidRPr="00A96717" w:rsidRDefault="00A96717" w:rsidP="00A9671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96717">
                              <w:rPr>
                                <w:b/>
                                <w:i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8pt;margin-top:278.15pt;width:64.8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" fillcolor="white [3201]" strokecolor="#f79646 [3209]" strokeweight="2pt">
                <v:textbox>
                  <w:txbxContent>
                    <w:p w:rsidR="00A96717" w:rsidRPr="00A96717" w:rsidRDefault="00A96717" w:rsidP="00A9671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96717">
                        <w:rPr>
                          <w:b/>
                          <w:i/>
                        </w:rPr>
                        <w:t>pink</w:t>
                      </w:r>
                    </w:p>
                  </w:txbxContent>
                </v:textbox>
              </v:rect>
            </w:pict>
          </mc:Fallback>
        </mc:AlternateContent>
      </w:r>
      <w:r w:rsidR="00CE1F6E">
        <w:rPr>
          <w:noProof/>
        </w:rPr>
        <w:drawing>
          <wp:inline distT="0" distB="0" distL="0" distR="0">
            <wp:extent cx="6781800" cy="858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1LO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6E" w:rsidRDefault="00CE1F6E" w:rsidP="00CE1F6E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lastRenderedPageBreak/>
        <w:t>SECTION 2 – READING</w:t>
      </w:r>
      <w:r>
        <w:rPr>
          <w:rFonts w:ascii="Comic Sans MS" w:hAnsi="Comic Sans MS"/>
          <w:b/>
          <w:sz w:val="26"/>
          <w:szCs w:val="26"/>
        </w:rPr>
        <w:t xml:space="preserve"> AND WRITING </w:t>
      </w:r>
      <w:r w:rsidRPr="00C52E7D">
        <w:rPr>
          <w:rFonts w:ascii="Comic Sans MS" w:hAnsi="Comic Sans MS"/>
          <w:b/>
          <w:sz w:val="26"/>
          <w:szCs w:val="26"/>
        </w:rPr>
        <w:t>(</w:t>
      </w:r>
      <w:r w:rsidR="00A96717">
        <w:rPr>
          <w:rFonts w:ascii="Comic Sans MS" w:hAnsi="Comic Sans MS"/>
          <w:b/>
          <w:sz w:val="26"/>
          <w:szCs w:val="26"/>
        </w:rPr>
        <w:t>5</w:t>
      </w:r>
      <w:r w:rsidRPr="00C52E7D">
        <w:rPr>
          <w:rFonts w:ascii="Comic Sans MS" w:hAnsi="Comic Sans MS"/>
          <w:b/>
          <w:sz w:val="26"/>
          <w:szCs w:val="26"/>
        </w:rPr>
        <w:t xml:space="preserve"> pts)</w:t>
      </w:r>
    </w:p>
    <w:p w:rsidR="00CE1F6E" w:rsidRDefault="00CE1F6E" w:rsidP="00CE1F6E">
      <w:pPr>
        <w:spacing w:after="0" w:line="240" w:lineRule="auto"/>
        <w:ind w:left="-142" w:firstLine="142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 xml:space="preserve">Part </w:t>
      </w:r>
      <w:r>
        <w:rPr>
          <w:rFonts w:ascii="Comic Sans MS" w:hAnsi="Comic Sans MS"/>
          <w:b/>
          <w:sz w:val="26"/>
          <w:szCs w:val="26"/>
        </w:rPr>
        <w:t>I</w:t>
      </w:r>
      <w:r w:rsidRPr="00C52E7D">
        <w:rPr>
          <w:rFonts w:ascii="Comic Sans MS" w:hAnsi="Comic Sans MS"/>
          <w:b/>
          <w:sz w:val="26"/>
          <w:szCs w:val="26"/>
        </w:rPr>
        <w:t xml:space="preserve">. </w:t>
      </w:r>
      <w:r>
        <w:rPr>
          <w:rFonts w:ascii="Comic Sans MS" w:hAnsi="Comic Sans MS"/>
          <w:b/>
          <w:sz w:val="26"/>
          <w:szCs w:val="26"/>
        </w:rPr>
        <w:t>Look and r</w:t>
      </w:r>
      <w:r w:rsidRPr="00C52E7D">
        <w:rPr>
          <w:rFonts w:ascii="Comic Sans MS" w:hAnsi="Comic Sans MS"/>
          <w:b/>
          <w:sz w:val="26"/>
          <w:szCs w:val="26"/>
        </w:rPr>
        <w:t>ead</w:t>
      </w:r>
      <w:r>
        <w:rPr>
          <w:rFonts w:ascii="Comic Sans MS" w:hAnsi="Comic Sans MS"/>
          <w:b/>
          <w:sz w:val="26"/>
          <w:szCs w:val="26"/>
        </w:rPr>
        <w:t>. P</w:t>
      </w:r>
      <w:r w:rsidRPr="00C52E7D">
        <w:rPr>
          <w:rFonts w:ascii="Comic Sans MS" w:hAnsi="Comic Sans MS"/>
          <w:b/>
          <w:sz w:val="26"/>
          <w:szCs w:val="26"/>
        </w:rPr>
        <w:t>ut a tick (</w:t>
      </w:r>
      <w:r w:rsidRPr="00C52E7D">
        <w:rPr>
          <w:rFonts w:ascii="Comic Sans MS" w:hAnsi="Comic Sans MS"/>
          <w:b/>
          <w:sz w:val="26"/>
          <w:szCs w:val="26"/>
        </w:rPr>
        <w:sym w:font="Wingdings" w:char="F0FC"/>
      </w:r>
      <w:r w:rsidRPr="00C52E7D">
        <w:rPr>
          <w:rFonts w:ascii="Comic Sans MS" w:hAnsi="Comic Sans MS"/>
          <w:b/>
          <w:sz w:val="26"/>
          <w:szCs w:val="26"/>
        </w:rPr>
        <w:t>) or a cross (</w:t>
      </w:r>
      <w:r w:rsidRPr="00C52E7D">
        <w:rPr>
          <w:rFonts w:ascii="Comic Sans MS" w:hAnsi="Comic Sans MS"/>
          <w:b/>
          <w:sz w:val="26"/>
          <w:szCs w:val="26"/>
        </w:rPr>
        <w:sym w:font="Wingdings" w:char="F0FB"/>
      </w:r>
      <w:r w:rsidRPr="00C52E7D">
        <w:rPr>
          <w:rFonts w:ascii="Comic Sans MS" w:hAnsi="Comic Sans MS"/>
          <w:b/>
          <w:sz w:val="26"/>
          <w:szCs w:val="26"/>
        </w:rPr>
        <w:t>)</w:t>
      </w:r>
      <w:r>
        <w:rPr>
          <w:rFonts w:ascii="Comic Sans MS" w:hAnsi="Comic Sans MS"/>
          <w:b/>
          <w:sz w:val="26"/>
          <w:szCs w:val="26"/>
        </w:rPr>
        <w:t xml:space="preserve"> in the box</w:t>
      </w:r>
      <w:r w:rsidRPr="00C52E7D">
        <w:rPr>
          <w:rFonts w:ascii="Comic Sans MS" w:hAnsi="Comic Sans MS"/>
          <w:b/>
          <w:sz w:val="26"/>
          <w:szCs w:val="26"/>
        </w:rPr>
        <w:t xml:space="preserve">. </w:t>
      </w:r>
    </w:p>
    <w:p w:rsidR="00CE1F6E" w:rsidRPr="00DD3FB6" w:rsidRDefault="00CE1F6E" w:rsidP="00CE1F6E">
      <w:pPr>
        <w:spacing w:after="0" w:line="240" w:lineRule="auto"/>
        <w:ind w:left="-142" w:firstLine="142"/>
        <w:jc w:val="both"/>
        <w:rPr>
          <w:rFonts w:ascii="Comic Sans MS" w:hAnsi="Comic Sans MS"/>
          <w:b/>
          <w:color w:val="000000"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 xml:space="preserve">There are two examples. </w:t>
      </w:r>
      <w:r w:rsidRPr="00C52E7D">
        <w:rPr>
          <w:rFonts w:ascii="Comic Sans MS" w:hAnsi="Comic Sans MS"/>
          <w:b/>
          <w:color w:val="000000"/>
          <w:sz w:val="26"/>
          <w:szCs w:val="26"/>
        </w:rPr>
        <w:t>(</w:t>
      </w:r>
      <w:r w:rsidR="009E40CF">
        <w:rPr>
          <w:rFonts w:ascii="Comic Sans MS" w:hAnsi="Comic Sans MS"/>
          <w:b/>
          <w:color w:val="000000"/>
          <w:sz w:val="26"/>
          <w:szCs w:val="26"/>
        </w:rPr>
        <w:t>2</w:t>
      </w:r>
      <w:r w:rsidR="00A96717">
        <w:rPr>
          <w:rFonts w:ascii="Comic Sans MS" w:hAnsi="Comic Sans MS"/>
          <w:b/>
          <w:color w:val="000000"/>
          <w:sz w:val="26"/>
          <w:szCs w:val="26"/>
        </w:rPr>
        <w:t>,5</w:t>
      </w:r>
      <w:r w:rsidRPr="00C52E7D">
        <w:rPr>
          <w:rFonts w:ascii="Comic Sans MS" w:hAnsi="Comic Sans MS"/>
          <w:b/>
          <w:color w:val="000000"/>
          <w:sz w:val="26"/>
          <w:szCs w:val="26"/>
        </w:rPr>
        <w:t xml:space="preserve"> pts)</w:t>
      </w:r>
    </w:p>
    <w:p w:rsidR="00CE1F6E" w:rsidRDefault="00CE1F6E">
      <w:r>
        <w:rPr>
          <w:noProof/>
        </w:rPr>
        <w:drawing>
          <wp:inline distT="0" distB="0" distL="0" distR="0" wp14:anchorId="388F095C" wp14:editId="6266CF62">
            <wp:extent cx="6634336" cy="499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336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CF" w:rsidRDefault="000A04CF" w:rsidP="00650B96">
      <w:pPr>
        <w:spacing w:before="240"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C52E7D">
        <w:rPr>
          <w:rFonts w:ascii="Comic Sans MS" w:hAnsi="Comic Sans MS"/>
          <w:b/>
          <w:sz w:val="26"/>
          <w:szCs w:val="26"/>
        </w:rPr>
        <w:t>Part I</w:t>
      </w:r>
      <w:r>
        <w:rPr>
          <w:rFonts w:ascii="Comic Sans MS" w:hAnsi="Comic Sans MS"/>
          <w:b/>
          <w:sz w:val="26"/>
          <w:szCs w:val="26"/>
        </w:rPr>
        <w:t>I</w:t>
      </w:r>
      <w:r w:rsidRPr="00C52E7D">
        <w:rPr>
          <w:rFonts w:ascii="Comic Sans MS" w:hAnsi="Comic Sans MS"/>
          <w:b/>
          <w:sz w:val="26"/>
          <w:szCs w:val="26"/>
        </w:rPr>
        <w:t xml:space="preserve">. </w:t>
      </w:r>
      <w:r w:rsidRPr="00D7765D">
        <w:rPr>
          <w:rFonts w:ascii="Comic Sans MS" w:hAnsi="Comic Sans MS"/>
          <w:b/>
          <w:sz w:val="26"/>
          <w:szCs w:val="26"/>
        </w:rPr>
        <w:t xml:space="preserve">Look at the pictures. Look at the letters. </w:t>
      </w:r>
    </w:p>
    <w:p w:rsidR="000A04CF" w:rsidRDefault="000A04CF" w:rsidP="000A04CF">
      <w:pPr>
        <w:spacing w:after="0" w:line="240" w:lineRule="auto"/>
        <w:ind w:left="578" w:firstLine="142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</w:t>
      </w:r>
      <w:r w:rsidRPr="00D7765D">
        <w:rPr>
          <w:rFonts w:ascii="Comic Sans MS" w:hAnsi="Comic Sans MS"/>
          <w:b/>
          <w:sz w:val="26"/>
          <w:szCs w:val="26"/>
        </w:rPr>
        <w:t xml:space="preserve">Write the words. </w:t>
      </w:r>
      <w:r w:rsidR="009E40CF">
        <w:rPr>
          <w:rFonts w:ascii="Comic Sans MS" w:hAnsi="Comic Sans MS"/>
          <w:b/>
          <w:sz w:val="26"/>
          <w:szCs w:val="26"/>
        </w:rPr>
        <w:t>There is one example. (2</w:t>
      </w:r>
      <w:r>
        <w:rPr>
          <w:rFonts w:ascii="Comic Sans MS" w:hAnsi="Comic Sans MS"/>
          <w:b/>
          <w:sz w:val="26"/>
          <w:szCs w:val="26"/>
        </w:rPr>
        <w:t>,5 pts)</w:t>
      </w:r>
    </w:p>
    <w:p w:rsidR="000A04CF" w:rsidRDefault="000A04CF" w:rsidP="000A04CF">
      <w:pPr>
        <w:spacing w:after="0" w:line="240" w:lineRule="auto"/>
        <w:ind w:left="578" w:firstLine="142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inline distT="0" distB="0" distL="0" distR="0">
            <wp:extent cx="5943600" cy="2613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CF" w:rsidRDefault="000A04CF" w:rsidP="000A04CF">
      <w:pPr>
        <w:spacing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sz w:val="26"/>
          <w:szCs w:val="26"/>
        </w:rPr>
        <w:lastRenderedPageBreak/>
        <w:t xml:space="preserve">SECTION 3- </w:t>
      </w:r>
      <w:r w:rsidRPr="00044475">
        <w:rPr>
          <w:rFonts w:ascii="Comic Sans MS" w:hAnsi="Comic Sans MS"/>
          <w:b/>
          <w:i/>
        </w:rPr>
        <w:t>SPEAKING</w:t>
      </w:r>
      <w:r>
        <w:rPr>
          <w:rFonts w:ascii="Comic Sans MS" w:hAnsi="Comic Sans MS"/>
          <w:b/>
          <w:i/>
        </w:rPr>
        <w:t xml:space="preserve"> (1Pt)</w:t>
      </w:r>
    </w:p>
    <w:p w:rsidR="000A04CF" w:rsidRPr="000A04CF" w:rsidRDefault="000A04CF" w:rsidP="000A04CF">
      <w:pPr>
        <w:pStyle w:val="ListParagraph"/>
        <w:numPr>
          <w:ilvl w:val="0"/>
          <w:numId w:val="1"/>
        </w:numPr>
        <w:spacing w:after="0"/>
        <w:contextualSpacing w:val="0"/>
        <w:rPr>
          <w:rFonts w:ascii="Comic Sans MS" w:hAnsi="Comic Sans MS"/>
          <w:b/>
          <w:color w:val="FF0000"/>
        </w:rPr>
      </w:pPr>
      <w:r w:rsidRPr="003E2C15">
        <w:rPr>
          <w:rFonts w:ascii="Comic Sans MS" w:hAnsi="Comic Sans MS"/>
          <w:b/>
          <w:lang w:val="vi-VN"/>
        </w:rPr>
        <w:t xml:space="preserve">Greetings. </w:t>
      </w:r>
    </w:p>
    <w:p w:rsidR="000A04CF" w:rsidRPr="003E2C15" w:rsidRDefault="000A04CF" w:rsidP="000A04CF">
      <w:pPr>
        <w:pStyle w:val="ListParagraph"/>
        <w:numPr>
          <w:ilvl w:val="0"/>
          <w:numId w:val="1"/>
        </w:numPr>
        <w:spacing w:after="0"/>
        <w:ind w:right="-108"/>
        <w:contextualSpacing w:val="0"/>
        <w:rPr>
          <w:rFonts w:ascii="Comic Sans MS" w:hAnsi="Comic Sans MS"/>
          <w:b/>
          <w:lang w:val="vi-VN"/>
        </w:rPr>
      </w:pPr>
      <w:r w:rsidRPr="003E2C15">
        <w:rPr>
          <w:rFonts w:ascii="Comic Sans MS" w:hAnsi="Comic Sans MS"/>
          <w:b/>
        </w:rPr>
        <w:t>Now, l</w:t>
      </w:r>
      <w:r w:rsidRPr="003E2C15">
        <w:rPr>
          <w:rFonts w:ascii="Comic Sans MS" w:hAnsi="Comic Sans MS"/>
          <w:b/>
          <w:lang w:val="vi-VN"/>
        </w:rPr>
        <w:t xml:space="preserve">ook at the picture. Listen and answer. </w:t>
      </w:r>
    </w:p>
    <w:p w:rsidR="000A04CF" w:rsidRDefault="000A04CF" w:rsidP="000A04CF">
      <w:pPr>
        <w:spacing w:line="240" w:lineRule="auto"/>
        <w:rPr>
          <w:rFonts w:ascii="Comic Sans MS" w:hAnsi="Comic Sans MS"/>
          <w:b/>
          <w:i/>
        </w:rPr>
      </w:pPr>
    </w:p>
    <w:p w:rsidR="000A04CF" w:rsidRDefault="000A04CF">
      <w:r>
        <w:rPr>
          <w:noProof/>
        </w:rPr>
        <w:drawing>
          <wp:inline distT="0" distB="0" distL="0" distR="0">
            <wp:extent cx="6362700" cy="3703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166" cy="37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4CF" w:rsidSect="009E4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C4FBF"/>
    <w:multiLevelType w:val="hybridMultilevel"/>
    <w:tmpl w:val="F138A8D8"/>
    <w:lvl w:ilvl="0" w:tplc="DF1AABA8">
      <w:start w:val="3"/>
      <w:numFmt w:val="bullet"/>
      <w:lvlText w:val="-"/>
      <w:lvlJc w:val="left"/>
      <w:pPr>
        <w:ind w:left="720" w:hanging="360"/>
      </w:pPr>
      <w:rPr>
        <w:rFonts w:ascii="Comic Sans MS" w:eastAsia="Malgun Gothic" w:hAnsi="Comic Sans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6E"/>
    <w:rsid w:val="000A04CF"/>
    <w:rsid w:val="00373C23"/>
    <w:rsid w:val="00650B96"/>
    <w:rsid w:val="00726781"/>
    <w:rsid w:val="009E40CF"/>
    <w:rsid w:val="00A96717"/>
    <w:rsid w:val="00CE1F6E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EB36A-2880-4059-8331-F204124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6E"/>
    <w:pPr>
      <w:spacing w:after="160" w:line="259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CF"/>
    <w:pPr>
      <w:spacing w:before="120" w:after="120" w:line="360" w:lineRule="auto"/>
      <w:ind w:left="720"/>
      <w:contextualSpacing/>
    </w:pPr>
    <w:rPr>
      <w:rFonts w:ascii="Times New Roman" w:eastAsia="Malgun Gothic" w:hAnsi="Times New Roman" w:cs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svc</cp:lastModifiedBy>
  <cp:revision>7</cp:revision>
  <cp:lastPrinted>2021-12-24T07:47:00Z</cp:lastPrinted>
  <dcterms:created xsi:type="dcterms:W3CDTF">2021-12-23T14:19:00Z</dcterms:created>
  <dcterms:modified xsi:type="dcterms:W3CDTF">2021-12-24T07:48:00Z</dcterms:modified>
</cp:coreProperties>
</file>